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15C00">
        <w:rPr>
          <w:rFonts w:ascii="TimesNewRomanPSMT" w:hAnsi="TimesNewRomanPSMT" w:cs="TimesNewRomanPSMT"/>
          <w:b/>
          <w:color w:val="000000"/>
          <w:sz w:val="20"/>
          <w:szCs w:val="20"/>
        </w:rPr>
        <w:t>- 1 -</w:t>
      </w:r>
      <w:r w:rsidR="00013F4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T.C.</w:t>
      </w:r>
    </w:p>
    <w:p w:rsidR="00C87F54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</w:t>
      </w:r>
      <w:proofErr w:type="gramStart"/>
      <w:r w:rsidR="00CE3EB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SİVEREK </w:t>
      </w:r>
      <w:r w:rsidR="00C87F5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BELEDİYE</w:t>
      </w:r>
      <w:proofErr w:type="gramEnd"/>
      <w:r w:rsidR="00C87F5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BAŞKANLIĞI</w:t>
      </w:r>
    </w:p>
    <w:p w:rsidR="00C87F54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</w:t>
      </w:r>
      <w:r w:rsidR="00C87F5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FEN İŞLERİ MÜDÜRLÜĞÜ</w:t>
      </w:r>
    </w:p>
    <w:p w:rsidR="00C87F54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</w:t>
      </w:r>
      <w:r w:rsidR="00C87F5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GÖREV VE ÇALIŞMA YÖNETMELİĞİ</w:t>
      </w:r>
    </w:p>
    <w:p w:rsidR="00B15C00" w:rsidRDefault="00B15C00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BİRİNCİ BÖLÜM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Amaç, Kapsam, Hukuki Dayanak ve Tanımlar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Amaç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Bu yönetmeliğin amacı Fen İşleri Müdürlüğü’nün görev alanını, sorumluluk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yetkilerini, görevlerin yerine getirilişi ve yetkilerin kullanımında başvurulacak yöntemleri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belirlemektir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Kapsam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Bu yönetmelik,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 xml:space="preserve"> SİVEREK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Belediye Başkanlığı Fen İşleri Müdürlüğünün kuruluş,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görev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çalışma usul ve esaslarını kapsar.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Hukuki dayanak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3: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Müdürlüğü, 5393 sayılı Belediye Kanunu, 657 sayılı Devlet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Memurları Kanunu, 4857 sayılı İş Kanunu, 4734, 4735 sayılı Kamu İhale Kanunu ve yönetmeliği,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5018 sayılı Mali Yönetim ve Kontrol Kanunu, 3194 sayılı İmar Kanunu ve yönetmeliği, 5366 sayılı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Eski Eserler Kanunu ve yönetmeliği ve diğer ilgili mevzuatın verdiği yetkilerle hizmetlerini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yürütmektedir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Tanımlar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4 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Bu yönetmeliğin uygulanmasında;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Belediye :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Siverek</w:t>
      </w:r>
      <w:proofErr w:type="gramEnd"/>
      <w:r w:rsidR="00CE3E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Belediyesini,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Başkan :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Siverek</w:t>
      </w:r>
      <w:proofErr w:type="gramEnd"/>
      <w:r w:rsidR="00CE3E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Belediye Başkanını,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Başkan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Yardımcısı : Belediye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başkanı tarafından konuyla ilgili olarak görevlendirilen</w:t>
      </w:r>
    </w:p>
    <w:p w:rsidR="00C87F54" w:rsidRDefault="00CE3EBD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Siverek </w:t>
      </w:r>
      <w:r w:rsidR="00C87F54">
        <w:rPr>
          <w:rFonts w:ascii="TimesNewRomanPSMT" w:hAnsi="TimesNewRomanPSMT" w:cs="TimesNewRomanPSMT"/>
          <w:color w:val="000000"/>
          <w:sz w:val="24"/>
          <w:szCs w:val="24"/>
        </w:rPr>
        <w:t xml:space="preserve"> Belediye</w:t>
      </w:r>
      <w:proofErr w:type="gramEnd"/>
      <w:r w:rsidR="00C87F54">
        <w:rPr>
          <w:rFonts w:ascii="TimesNewRomanPSMT" w:hAnsi="TimesNewRomanPSMT" w:cs="TimesNewRomanPSMT"/>
          <w:color w:val="000000"/>
          <w:sz w:val="24"/>
          <w:szCs w:val="24"/>
        </w:rPr>
        <w:t xml:space="preserve"> Başkan Yardımcısını,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Birim : Fen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İşleri Müdürlüğünü,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Müdür : Birim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müdürünü veya müdür vekilini ve sadece verilen yetkiyi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kullandığı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alanlara münhasır olmak üzere müdür tarafından verilen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imza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yetkisini kullananları,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Şef : Fen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İşleri Müdürlüğünde kadrolu şefi,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Personel : Müdür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şef tanımının dışındaki birim mensuplarını ifade eder.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İKİNCİ BÖLÜM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Kuruluş ve Teşkilat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Kuruluş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5: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Müdürlüğü 5393 sayılı Belediye Kanununun 48nci ve 22.02.2007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tarihli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26442 sayılı Resmi Gazetede yayımlanarak yürürlüğe giren “Belediye ve Bağlı Kuruluşları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İle Mahalli İdare Birlikleri Norm Kadro İlke Ve Standartlarına Dair Yönetmelik” Hükümlerine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dayanarak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 xml:space="preserve"> Siverek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belediye Meclisinin </w:t>
      </w:r>
      <w:r w:rsidR="00864247">
        <w:rPr>
          <w:rFonts w:ascii="TimesNewRomanPSMT" w:hAnsi="TimesNewRomanPSMT" w:cs="TimesNewRomanPSMT"/>
          <w:color w:val="000000"/>
          <w:sz w:val="24"/>
          <w:szCs w:val="24"/>
        </w:rPr>
        <w:t>07.07.</w:t>
      </w: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14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64247">
        <w:rPr>
          <w:rFonts w:ascii="TimesNewRomanPSMT" w:hAnsi="TimesNewRomanPSMT" w:cs="TimesNewRomanPSMT"/>
          <w:color w:val="000000"/>
          <w:sz w:val="24"/>
          <w:szCs w:val="24"/>
        </w:rPr>
        <w:t>66</w:t>
      </w:r>
      <w:bookmarkStart w:id="0" w:name="_GoBack"/>
      <w:bookmarkEnd w:id="0"/>
      <w:r w:rsidR="00CE3E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sayılı kararı gereğince kurulmuştur.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Teşkilat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6: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Müdürlüğü İdari Teşkilatı Müdür, Şef ve büro personelinden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oluşur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Müdürlüğe bağlı olarak;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1-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Teknik Büro Şefliği,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2-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İdari Büro Şefliği bulunmaktadır.</w:t>
      </w: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87F54" w:rsidRPr="00B15C00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15C00">
        <w:rPr>
          <w:rFonts w:ascii="TimesNewRomanPSMT" w:hAnsi="TimesNewRomanPSMT" w:cs="TimesNewRomanPSMT"/>
          <w:b/>
          <w:color w:val="000000"/>
          <w:sz w:val="20"/>
          <w:szCs w:val="20"/>
        </w:rPr>
        <w:t>- 2 -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Şeflikleri yeniden biçimlendirme, mevcut şeflikleri kaldırma veya yeni şeflik kurmada,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şeflikleri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yeniden görevlendirmede Fen İşleri Müdürü yetkilidir.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ÜÇÜNCÜ BÖLÜM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Personelin Nitelikleri, Görev, Yetki ve Sorumlulukları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Personelin unvan ve nitelikleri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7: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Müdürlüğüne atanacak personelin unvan ve nitelikleri aşağıdaki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gibidir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Fen İşleri Müdürü: </w:t>
      </w:r>
      <w:r>
        <w:rPr>
          <w:rFonts w:ascii="TimesNewRomanPSMT" w:hAnsi="TimesNewRomanPSMT" w:cs="TimesNewRomanPSMT"/>
          <w:color w:val="000000"/>
          <w:sz w:val="24"/>
          <w:szCs w:val="24"/>
        </w:rPr>
        <w:t>657 Sayılı Kanunun atamaya ilişkin maddelerinde öngörülen ilkeler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“İl Özel İdareleri, Belediyeler ve İl Özel İdareleri ve Belediyelerin Kurdukları Birlik, Müessese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İşletmeler İle Bunlara Bağlı Döner Sermayeli Kuruluşlardaki Memurların Görevde Yükselme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Unvan Değişikliği Esaslarına Dair Yönetmelik” hükümleri doğrultusunda ilgili kanun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yönetmeliklere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uygun olarak atanır.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Şef: </w:t>
      </w:r>
      <w:r>
        <w:rPr>
          <w:rFonts w:ascii="TimesNewRomanPSMT" w:hAnsi="TimesNewRomanPSMT" w:cs="TimesNewRomanPSMT"/>
          <w:color w:val="000000"/>
          <w:sz w:val="24"/>
          <w:szCs w:val="24"/>
        </w:rPr>
        <w:t>657 Sayılı Kanunun atamaya ilişkin maddelerinde öngörülen ilkeler ve “İl Özel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İdareleri, Belediyeler ve İl Özel İdareleri ve Belediyelerin Kurdukları Birlik, Müessese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İşletmeler İle Bunlara Bağlı Döner Sermayeli Kuruluşlardaki Memurların Görevde Yükselme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Unvan Değişikliği Esaslarına Dair Yönetmelik” hükümleri doğrultusunda atanır.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Memurlar: </w:t>
      </w:r>
      <w:r>
        <w:rPr>
          <w:rFonts w:ascii="TimesNewRomanPSMT" w:hAnsi="TimesNewRomanPSMT" w:cs="TimesNewRomanPSMT"/>
          <w:color w:val="000000"/>
          <w:sz w:val="24"/>
          <w:szCs w:val="24"/>
        </w:rPr>
        <w:t>KPSS sınavı ile 657 Sayılı Kanunun atamaya ilişkin maddelerinde öngörülen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ilkeler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doğrultusunda atanır.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ç) Sözleşmeli Personel: </w:t>
      </w:r>
      <w:r>
        <w:rPr>
          <w:rFonts w:ascii="TimesNewRomanPSMT" w:hAnsi="TimesNewRomanPSMT" w:cs="TimesNewRomanPSMT"/>
          <w:color w:val="000000"/>
          <w:sz w:val="24"/>
          <w:szCs w:val="24"/>
        </w:rPr>
        <w:t>5393 sayılı yasanın 49. maddesine göre kadro karşılığı gösterilmek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sözleşme yapılmak suretiyle çalıştırılır.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d) İşçiler: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Kamu Kurum ve Kuruluşlarının Daimi Kadrolarına İlk Defa İşçi Olarak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Alınacaklar Hakkında Uygulanacak Sınav Yönetmeliği hükümlerine göre atanır.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Müdürün görev, yetki ve sorumlulukları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8: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Müdürünün görev, yetki ve sorumlulukları aşağıdaki gibidir.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Fen İşleri Müdürünün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Görevleri :</w:t>
      </w:r>
      <w:proofErr w:type="gramEnd"/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 Başkanlık huzurunda temsil eder.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yönetiminde tam yetkili ve sorumlu kişidir.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İlçenin sosyal ve ekonomik gelişmesini sağlayacak yatırımlar için;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stratejik planları hazırlamak/hazırlatmak,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Stratejik planlar doğrultusunda yıllık bütçe hazırlamak/hazırlatmak,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Stratejik planlar ve bütçe doğrultusunda projeler hazırlamak ve/veya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hazırlatmak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hazırlanan projelerin ihale ve uygulamasını sağlamak.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Hizmetlerin yerine getirilmesinde öncelik sırası, belediyenin mali durumu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hizmetin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ivediliğini dikkate alarak belirlemek,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harcama yetkilisi ve Müdürlükte çalışan personelin birinci sicil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amiri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olup memur personelin başarı ve performans değerlendirmesini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çalışma usul ve esaslarını belirleyip, programlayarak, çalışmaların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programlar doğrultusunda yürütülmesini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5393 sayılı Belediye Kanununun 14. maddesinde belirtilen belediyenin görev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sorumluluklarından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ilçe belediyelerine düşen bayındırlık hizmetlerinin icrasını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sağlamak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görevlerini yerine getirecek her türlü malzeme, mal, araç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personel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teminini yasaların mevzuatı çerçevesinde sağlamak,</w:t>
      </w: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87F54" w:rsidRPr="00B15C00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15C00">
        <w:rPr>
          <w:rFonts w:ascii="TimesNewRomanPSMT" w:hAnsi="TimesNewRomanPSMT" w:cs="TimesNewRomanPSMT"/>
          <w:b/>
          <w:color w:val="000000"/>
          <w:sz w:val="20"/>
          <w:szCs w:val="20"/>
        </w:rPr>
        <w:t>- 3 -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İlçemizdeki diğer kamu kuruluşlarına (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ŞUSKİ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EDAŞ, TELEKOM,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Ş.U</w:t>
      </w:r>
      <w:r>
        <w:rPr>
          <w:rFonts w:ascii="TimesNewRomanPSMT" w:hAnsi="TimesNewRomanPSMT" w:cs="TimesNewRomanPSMT"/>
          <w:color w:val="000000"/>
          <w:sz w:val="24"/>
          <w:szCs w:val="24"/>
        </w:rPr>
        <w:t>.B.B,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Vakıflar, v.s.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ait eksiklikleri tespit etmek, bu eksiklikleri ilgili kuruma iletmek,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yapımı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için takibini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İlçemizde Bayındırlık hizmeti sunan diğer kurumların (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ŞUSKİ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z w:val="24"/>
          <w:szCs w:val="24"/>
        </w:rPr>
        <w:t>EDAŞ,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TELEKOM,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Ş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U.</w:t>
      </w:r>
      <w:r>
        <w:rPr>
          <w:rFonts w:ascii="TimesNewRomanPSMT" w:hAnsi="TimesNewRomanPSMT" w:cs="TimesNewRomanPSMT"/>
          <w:color w:val="000000"/>
          <w:sz w:val="24"/>
          <w:szCs w:val="24"/>
        </w:rPr>
        <w:t>B.B, Vakıflar, v.s.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yatırımları ile ilgili koordinasyonu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Müdürlük Bünyesinde görev yapan şefliklerin tüm iş ve işlemlerinin zamanında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doğru olarak yerine getirilmesini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Müdürlük emrindeki araç ve iş makinelerini sevk ve idare eder, ihtiyaç halinde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araç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iş makinesi alınması veya kiralanması hususunda gerekli çalışmaların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yapılmasını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Yeterli sayı ve nitelikte personel istihdamını, personelin konularıyla ilgili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eğitimini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yetiştirilmelerini sağlayacak çalışmalar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İç ve dış denetim sırasında denetçilere bilgi, belge ve kolaylık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faaliyetlerinin periyodik olarak raporlanmasını sağlar,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Astların performansını periyodik olarak değerlendirir, birimde moral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motivasyonu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artırıcı çalışmalar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Müdürlüğü ile diğer Müdürlükler arasında koordinasyonu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18) </w:t>
      </w:r>
      <w:r>
        <w:rPr>
          <w:rFonts w:ascii="TimesNewRomanPSMT" w:hAnsi="TimesNewRomanPSMT" w:cs="TimesNewRomanPSMT"/>
          <w:color w:val="000000"/>
          <w:sz w:val="24"/>
          <w:szCs w:val="24"/>
        </w:rPr>
        <w:t>Üst makamlarca verilecek benzeri nitelikteki diğer görevleri yerine getirmek.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Fen İşleri Müdürünün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Yetkileri :</w:t>
      </w:r>
      <w:proofErr w:type="gramEnd"/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işlevlerine ilişkin görevlerin, Başkanlık Makamınca uygun görülen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programlar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gereğince yürütülmesi için karar verme, tedbirler alma ve uygulatma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yetkisi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işlevlerinin yürütülmesinde ihtiyaç duyulan yeni tedbirlerin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yetkilerin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alınması için Başkanlık Makamına önerilerde bulunma yetkisi.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Müdürlük ile ilgili yazışmalarda 1.derece imza yetkisi.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Disiplin Amiri olarak personeline, mevzuatta öngörülen disiplin cezalarını verme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yetkisi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Müdürlüğüne bağlı kadro görevlerinin yerine getirilmesinde süreli ve ani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denetlemeler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yapma, rastlayacağı aksaklıkları giderme yetkisi.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Müdürlük emrinde görev yapan personele, ilgili yönetmelik çerçevesinde sicil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raporu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düzenlemek, ödül ve takdirname, yer değiştirme gibi personel işlemleri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için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bağlı bulunduğu Başkan Yardımcısı ile Başkanlık Makamına önerilerde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bulunmak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yetkisi.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Sorumlu olduğu tüm görevlilerin yıllık izin kullanış zamanlarını tespit etme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yetkisi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8)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Geçici süre görevde bulunamayacağı dönemlerde, müdürlüğe tayin şartlarını haiz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olan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personelden birini müdürlüğe vekâlet etmek üzere belirleme ve makamın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onayına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sunma yetkisi.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9)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Birimdeki tüm görevlilerin işlevleri itibariyle görev dağılımını yapma yetkisi.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Müdürlüğünün faaliyet alanına giren konularda ilgili kişi, birim ve kuruluşlarla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haberleşme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yetkisi.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Fen İşleri Müdürünün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Sorumlulukları : </w:t>
      </w:r>
      <w:r>
        <w:rPr>
          <w:rFonts w:ascii="TimesNewRomanPSMT" w:hAnsi="TimesNewRomanPSMT" w:cs="TimesNewRomanPSMT"/>
          <w:color w:val="000000"/>
          <w:sz w:val="24"/>
          <w:szCs w:val="24"/>
        </w:rPr>
        <w:t>657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sayılı Devlet Memurları Kanunu ve diğer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Belediye Mevzuatının kendisine yüklediği görev ve yetkilerin yerinde ve zamanında</w:t>
      </w:r>
    </w:p>
    <w:p w:rsidR="00013F43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kullanılmasından ve ilgili kanun ve yönetmeliklerin uygulanmasından sorumludur.</w:t>
      </w: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13F43" w:rsidRDefault="00013F43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87F54" w:rsidRPr="00B15C00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15C0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- </w:t>
      </w:r>
      <w:r w:rsidR="00B15C00" w:rsidRPr="00B15C00">
        <w:rPr>
          <w:rFonts w:ascii="TimesNewRomanPSMT" w:hAnsi="TimesNewRomanPSMT" w:cs="TimesNewRomanPSMT"/>
          <w:b/>
          <w:color w:val="000000"/>
          <w:sz w:val="20"/>
          <w:szCs w:val="20"/>
        </w:rPr>
        <w:t>4</w:t>
      </w:r>
      <w:r w:rsidRPr="00B15C0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-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Müdürlüğe bağlı Şeflikler ve görevleri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9: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Şef, Müdürlük bünyesinde yapılan görev dağılımı çerçevesinde kanunlar,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tüzükler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yönetmelikler, Başkanlık Genelge ve Bildirileri çerçevesinde, üst amirlerinin emirleri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doğrultusunda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işlerin mevzuata uygun, gecikmesiz ve eksiksiz olarak yürütülmesinde Müdürlük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Makamına karşı tam yetkili ve sorumlu kişidir.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Bağlı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Şeflikler :</w:t>
      </w:r>
      <w:proofErr w:type="gramEnd"/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1) Teknik İşler Şefliği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Proje ve İhale Bürosunun görevleri: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 ve İhale Bürosunun görevleri aşağıdaki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gibidir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talimatları doğrultusunda stratejik plan hazırlamak,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yıllık bütçesini hazırlamak,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Yapım, bakım, onarım ihtiyacı olan cadde, sokak ve meydanları tespit etmek, bu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ihtiyaçlara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binaen asfalt, yol, bordür,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tretuar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meydan düzenlemeleri ile ilgili fiyat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tespiti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yaklaşık maliyet hazırlamak, ihale işlemleri ve ihale dosyası hazırlamak,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İhale işlemleri ile ilgili proje ve etüt hazırlamak, ihale işlem dosyası hazırlamak,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ihale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işlemlerini yürütmek, işlerin yönetmelik ve şartnamelere uygun yapılmasını kontrol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etmek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İşlere ait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hakediş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kesin hak edişleri düzenlemek.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333333"/>
          <w:sz w:val="24"/>
          <w:szCs w:val="24"/>
        </w:rPr>
        <w:t>Kat karşılığı veya Yap-İşlet-Devret metodu ile yaptırılan işlerin kontrolörlüğünü yapmak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bunlarla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ilgili bütün işlemleri yerine getirmek,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333333"/>
          <w:sz w:val="24"/>
          <w:szCs w:val="24"/>
        </w:rPr>
        <w:t>Belediye sınırları içerisinde yürürlükteki imar planlarına uygun olarak yeni yolların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yapılmasını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ve mevcut yolların onarılmasını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8) </w:t>
      </w:r>
      <w:r>
        <w:rPr>
          <w:rFonts w:ascii="TimesNewRomanPSMT" w:hAnsi="TimesNewRomanPSMT" w:cs="TimesNewRomanPSMT"/>
          <w:color w:val="333333"/>
          <w:sz w:val="24"/>
          <w:szCs w:val="24"/>
        </w:rPr>
        <w:t>Her zaman ve her şartta yolların ulaşıma açık tutulmasını, bunun için ihtiyaç duyulan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malzemelerin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zamanında temin edilerek kullanıcılara verilmesini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9) </w:t>
      </w:r>
      <w:r>
        <w:rPr>
          <w:rFonts w:ascii="TimesNewRomanPSMT" w:hAnsi="TimesNewRomanPSMT" w:cs="TimesNewRomanPSMT"/>
          <w:color w:val="333333"/>
          <w:sz w:val="24"/>
          <w:szCs w:val="24"/>
        </w:rPr>
        <w:t>Belediye sınırları içerisindeki yeni yapılan yolları asfaltlamak, mevcut ve bozulan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asfaltların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onarılması çalışmalarını yürütmek,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10) </w:t>
      </w:r>
      <w:r>
        <w:rPr>
          <w:rFonts w:ascii="TimesNewRomanPSMT" w:hAnsi="TimesNewRomanPSMT" w:cs="TimesNewRomanPSMT"/>
          <w:color w:val="333333"/>
          <w:sz w:val="24"/>
          <w:szCs w:val="24"/>
        </w:rPr>
        <w:t>Genişletilmesi gereken yolların genişletilmesini ve tesviyelerinin yapılmasını, mevcut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yolların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imar planına uygun hale getirilmesini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11) </w:t>
      </w:r>
      <w:r>
        <w:rPr>
          <w:rFonts w:ascii="TimesNewRomanPSMT" w:hAnsi="TimesNewRomanPSMT" w:cs="TimesNewRomanPSMT"/>
          <w:color w:val="333333"/>
          <w:sz w:val="24"/>
          <w:szCs w:val="24"/>
        </w:rPr>
        <w:t>Gerekli yerlere istinat duvarı ve merdivenli yol yapılmasını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12) </w:t>
      </w:r>
      <w:r>
        <w:rPr>
          <w:rFonts w:ascii="TimesNewRomanPSMT" w:hAnsi="TimesNewRomanPSMT" w:cs="TimesNewRomanPSMT"/>
          <w:color w:val="333333"/>
          <w:sz w:val="24"/>
          <w:szCs w:val="24"/>
        </w:rPr>
        <w:t>Yaya ve araç trafiği ulaşımının rahatlıkla sağlanması için köprü, kavşak, alt-üst geçit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yapımı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ve yayalaştırma uygulamaları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13) 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İlçe genelinde yaya ve araç trafiğini düzenlemek amacıyla araştırma, 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etüd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>, proje yapmak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bu konuda </w:t>
      </w:r>
      <w:r w:rsidR="00CE3EBD">
        <w:rPr>
          <w:rFonts w:ascii="TimesNewRomanPSMT" w:hAnsi="TimesNewRomanPSMT" w:cs="TimesNewRomanPSMT"/>
          <w:color w:val="333333"/>
          <w:sz w:val="24"/>
          <w:szCs w:val="24"/>
        </w:rPr>
        <w:t>Ş.U</w:t>
      </w:r>
      <w:r>
        <w:rPr>
          <w:rFonts w:ascii="TimesNewRomanPSMT" w:hAnsi="TimesNewRomanPSMT" w:cs="TimesNewRomanPSMT"/>
          <w:color w:val="333333"/>
          <w:sz w:val="24"/>
          <w:szCs w:val="24"/>
        </w:rPr>
        <w:t>.B.B Ulaşım Koordinasyon Müdürlüğü ile müşterek çalışmak,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14) </w:t>
      </w:r>
      <w:r>
        <w:rPr>
          <w:rFonts w:ascii="TimesNewRomanPSMT" w:hAnsi="TimesNewRomanPSMT" w:cs="TimesNewRomanPSMT"/>
          <w:color w:val="333333"/>
          <w:sz w:val="24"/>
          <w:szCs w:val="24"/>
        </w:rPr>
        <w:t>İlçedeki okul binalarının inşaatını, bakım ve onarımını yapmak, okulların bahçelerinin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düzenlenmesini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, asfalt ve bordür yapılmasını, spor sahalarının yapılmasını, tuvaletlerin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tamiratlarını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, bahçe duvarı ve korkulukların tamiratlarını, iç-dış boyalarının yapılmasını,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çatı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onarımının yapılmasını, elektrik ve aydınlatma tamiratlarının yapılmasını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15) </w:t>
      </w:r>
      <w:r>
        <w:rPr>
          <w:rFonts w:ascii="TimesNewRomanPSMT" w:hAnsi="TimesNewRomanPSMT" w:cs="TimesNewRomanPSMT"/>
          <w:color w:val="333333"/>
          <w:sz w:val="24"/>
          <w:szCs w:val="24"/>
        </w:rPr>
        <w:t>Park, meydan ve açık alanlarda aydınlatma sistemlerinin projelendirilmesi ve yapım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işleri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16) </w:t>
      </w:r>
      <w:r>
        <w:rPr>
          <w:rFonts w:ascii="TimesNewRomanPSMT" w:hAnsi="TimesNewRomanPSMT" w:cs="TimesNewRomanPSMT"/>
          <w:color w:val="333333"/>
          <w:sz w:val="24"/>
          <w:szCs w:val="24"/>
        </w:rPr>
        <w:t>Kentte Kreş, Sağlık Ocağı, Huzur Evi, Aile Danışma Merkezleri, Kültür ve Sanat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Merkezleri, Belediye Hizmet Binaları, Sokak Çocukları Evleri, Hayvan Hastanesi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Muhtarlık binalarının ve Başkanlık tarafından karar verilen diğer yapıların yapımı,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tadilat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ve onarımını yapmak veya yaptırmak,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17) </w:t>
      </w:r>
      <w:r>
        <w:rPr>
          <w:rFonts w:ascii="TimesNewRomanPSMT" w:hAnsi="TimesNewRomanPSMT" w:cs="TimesNewRomanPSMT"/>
          <w:color w:val="333333"/>
          <w:sz w:val="24"/>
          <w:szCs w:val="24"/>
        </w:rPr>
        <w:t>Eğitim ve Kültür ile ilgili yurtlar ve tesislerin yapımı ve mevcut tesislerin bakım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onarımını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yapmak veya yaptırmak,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18) </w:t>
      </w:r>
      <w:r>
        <w:rPr>
          <w:rFonts w:ascii="TimesNewRomanPSMT" w:hAnsi="TimesNewRomanPSMT" w:cs="TimesNewRomanPSMT"/>
          <w:color w:val="333333"/>
          <w:sz w:val="24"/>
          <w:szCs w:val="24"/>
        </w:rPr>
        <w:t>İlgili müdürlüklerin talepleri doğrultusunda 3194 sayılı yasa kapsamında tehlike arz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etmesi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durumunda bina, arsa vb. yapıların çevresini korumaya almak,</w:t>
      </w:r>
    </w:p>
    <w:p w:rsidR="00B15C00" w:rsidRDefault="00B15C00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lastRenderedPageBreak/>
        <w:t>-5-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19) </w:t>
      </w:r>
      <w:r>
        <w:rPr>
          <w:rFonts w:ascii="TimesNewRomanPSMT" w:hAnsi="TimesNewRomanPSMT" w:cs="TimesNewRomanPSMT"/>
          <w:color w:val="333333"/>
          <w:sz w:val="24"/>
          <w:szCs w:val="24"/>
        </w:rPr>
        <w:t>Spor sahalarının projelendirilmesi, uygulanması, düzenlenmesi, bakım ve onarımını</w:t>
      </w:r>
    </w:p>
    <w:p w:rsidR="00013F43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Basket potalarının, voleybol sahalarının yapılması, soyunma odalarının boyanması,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demir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korkuluklarının yapılması v.b.)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20) </w:t>
      </w:r>
      <w:r>
        <w:rPr>
          <w:rFonts w:ascii="TimesNewRomanPSMT" w:hAnsi="TimesNewRomanPSMT" w:cs="TimesNewRomanPSMT"/>
          <w:color w:val="333333"/>
          <w:sz w:val="24"/>
          <w:szCs w:val="24"/>
        </w:rPr>
        <w:t>Cadde, sokak, okul ve ilçenin diğer ihtiyaç duyulan yerlerine güvenliği sağlayacak,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güvenlik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kameraları ve sistemlerini projelendirmek ve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21) </w:t>
      </w:r>
      <w:r>
        <w:rPr>
          <w:rFonts w:ascii="TimesNewRomanPSMT" w:hAnsi="TimesNewRomanPSMT" w:cs="TimesNewRomanPSMT"/>
          <w:color w:val="333333"/>
          <w:sz w:val="24"/>
          <w:szCs w:val="24"/>
        </w:rPr>
        <w:t>İlçedeki tarihi mezar ve türbelerin etrafını çevirmek ve çevre düzenlemesi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22) </w:t>
      </w:r>
      <w:r>
        <w:rPr>
          <w:rFonts w:ascii="TimesNewRomanPSMT" w:hAnsi="TimesNewRomanPSMT" w:cs="TimesNewRomanPSMT"/>
          <w:color w:val="333333"/>
          <w:sz w:val="24"/>
          <w:szCs w:val="24"/>
        </w:rPr>
        <w:t>İlçedeki molozların toplanması ve döküm yerlerine naklinin yapılmasını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23) </w:t>
      </w:r>
      <w:r>
        <w:rPr>
          <w:rFonts w:ascii="TimesNewRomanPSMT" w:hAnsi="TimesNewRomanPSMT" w:cs="TimesNewRomanPSMT"/>
          <w:color w:val="333333"/>
          <w:sz w:val="24"/>
          <w:szCs w:val="24"/>
        </w:rPr>
        <w:t>İstimlâk edilmesi gereken gayrimenkullerin istimlâki ile ilgili olarak yetkili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Müdürlükle işbirliği içerisinde gerekli çalışmaların neticelendirilmesini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24) </w:t>
      </w:r>
      <w:r>
        <w:rPr>
          <w:rFonts w:ascii="TimesNewRomanPSMT" w:hAnsi="TimesNewRomanPSMT" w:cs="TimesNewRomanPSMT"/>
          <w:color w:val="333333"/>
          <w:sz w:val="24"/>
          <w:szCs w:val="24"/>
        </w:rPr>
        <w:t>İlçe sınırları içerisinde, yağmur suyu kanallarının ve ızgaralarının projelendirilip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yapılması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, mevcut ızgaraların ve kanalların temizlenmesi,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25) </w:t>
      </w:r>
      <w:r>
        <w:rPr>
          <w:rFonts w:ascii="TimesNewRomanPSMT" w:hAnsi="TimesNewRomanPSMT" w:cs="TimesNewRomanPSMT"/>
          <w:color w:val="333333"/>
          <w:sz w:val="24"/>
          <w:szCs w:val="24"/>
        </w:rPr>
        <w:t>Gerekli durumlarda parsel bacası, rabıt bağlantısı ve kanal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Ruhsat Bürosunun görevleri: </w:t>
      </w:r>
      <w:r>
        <w:rPr>
          <w:rFonts w:ascii="TimesNewRomanPSMT" w:hAnsi="TimesNewRomanPSMT" w:cs="TimesNewRomanPSMT"/>
          <w:color w:val="000000"/>
          <w:sz w:val="24"/>
          <w:szCs w:val="24"/>
        </w:rPr>
        <w:t>Ruhsat Bürosunun görevleri aşağıda gösterilmiştir.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İlçenin diğer altyapı kurumlarına (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ŞUS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Kİ, 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EDAŞ,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TELEKOM,</w:t>
      </w:r>
      <w:r w:rsidR="00013F43">
        <w:rPr>
          <w:rFonts w:ascii="TimesNewRomanPSMT" w:hAnsi="TimesNewRomanPSMT" w:cs="TimesNewRomanPSMT"/>
          <w:color w:val="000000"/>
          <w:sz w:val="24"/>
          <w:szCs w:val="24"/>
        </w:rPr>
        <w:t>URFAGAZ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v.s.) ait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eksiklikleri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tespit etmek, eksikliklerin giderilmesi için ilgili kurumla yazışma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görüşme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Altyapı kurumlarının ilçemizde yapacağı yatırımlarda, aynı sokağın tekrar tekrar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kazılmaması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için koordinasyonu sağlamak ve bu yatırımları planlamak,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Altyapı kurumlarının yatırımlarını AYKOME kararlarına uygun yapılmasını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denetlemek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eksikliklerini gidermek, gerekiyorsa cezai işlem uygulamak,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Altyapı kurumlarının;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Çalışmaları için ruhsat tanzim etmek,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Çalışma bitimine müteakip kontrol ve kabulünü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Eksikliklerini gidermek,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Eksiklikler ilgili altyapı kurumlarınca giderilmediği takdirde bu eksiklikleri üçüncü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kişi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veya şirkete yaptırmak, masrafları cezalı olarak ilgili kurumlardan almak.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Taraflarına tebliğ edilen yazılı ve sözlü müracaatları incelemek, sonuçlandırmak,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Vatandaşlara ait kazıları incelemek bunlara ruhsat vermek, kontrol ve kabulünü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Altyapı kurumları ve vatandaşlarca yapılacak kazılarda, kazıların süresinde bitirilmesi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türlü emniyet tedbirlerinin alınmasını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8)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Büronun faaliyetlerini bilgisayar ortamında düzgün olarak tutmak; günlük, haftalık,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aylık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yıllık olarak Fen İşleri Müdürüne bilgi vermek.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Bakım ve Onarım Bürosunun Görevleri: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İlçenin yol, bordür,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tretuar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asfalt ve bina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bakım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onarımlarının kendi işçimiz, araç-gereçlerimiz veya kiralanan araç, gereç ve iş gücü ile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yapılması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amacı ile teşkil edilmiştir. Büronun görevleri aşağıda gösterilmiştir.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Müdürlükçe kendilerine bildirilen görevleri ile ilgili çalışmada bulunmak,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Çalışmalarında her türlü güvenlik ve emniyet tedbirlerini almak,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Yaptıkları işi ve kullandıkları malzemeyi miktar, ebat, hacim v.s. günlük olarak ayrıntılı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raporla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Fen İşleri Müdürüne bildirmek,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Kendilerine lazım olan malzemeyi depoda tükenmeden önce talepte bulunmak,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 şoför Müdürlük emrinde görev yapan araçları amirinin emri doğrultusunda sevk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idare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etmek,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Yapılan imalatların şartnamelere ve amirlerinin talimatlarına uygun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Kullandıkları malzemelerin ve iş makinelerinin bakımı, korunması ve emniyetinden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sorumlu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8) </w:t>
      </w:r>
      <w:r>
        <w:rPr>
          <w:rFonts w:ascii="TimesNewRomanPSMT" w:hAnsi="TimesNewRomanPSMT" w:cs="TimesNewRomanPSMT"/>
          <w:color w:val="333333"/>
          <w:sz w:val="24"/>
          <w:szCs w:val="24"/>
        </w:rPr>
        <w:t>Müdürlük emrinde görevli işçi personel ile ve/veya ihale yolu ile asfalt kaplama ve yama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yapmak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,</w:t>
      </w:r>
    </w:p>
    <w:p w:rsidR="00B15C00" w:rsidRDefault="00B15C00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lastRenderedPageBreak/>
        <w:t>-6-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9) 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Bordür, 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tretuar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yapım, bakım ve onarımını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10) </w:t>
      </w:r>
      <w:r>
        <w:rPr>
          <w:rFonts w:ascii="TimesNewRomanPSMT" w:hAnsi="TimesNewRomanPSMT" w:cs="TimesNewRomanPSMT"/>
          <w:color w:val="333333"/>
          <w:sz w:val="24"/>
          <w:szCs w:val="24"/>
        </w:rPr>
        <w:t>Yağmursuyu kanalı, ızgara yapım ve temizliği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Müdürlükçe bildirilen binaların kendi işçimiz ile yapım, bakım ve onarımını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12) </w:t>
      </w:r>
      <w:r>
        <w:rPr>
          <w:rFonts w:ascii="TimesNewRomanPSMT" w:hAnsi="TimesNewRomanPSMT" w:cs="TimesNewRomanPSMT"/>
          <w:color w:val="333333"/>
          <w:sz w:val="24"/>
          <w:szCs w:val="24"/>
        </w:rPr>
        <w:t>Diğer birimlere gerekli araç, gereç ve insan kaynağı desteği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13) </w:t>
      </w:r>
      <w:r>
        <w:rPr>
          <w:rFonts w:ascii="TimesNewRomanPSMT" w:hAnsi="TimesNewRomanPSMT" w:cs="TimesNewRomanPSMT"/>
          <w:color w:val="333333"/>
          <w:sz w:val="24"/>
          <w:szCs w:val="24"/>
        </w:rPr>
        <w:t>İlgili müdürlüğün talebi halinde kaçak veya ruhsatına aykırı yapıların yıkım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işlemlerinde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>, birimine bağlı işçi, makine ve her türlü araç ve gerecin yıkımı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gerçekleştirmek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amacıyla ilgili müdürlüğün emrine vermek,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14) </w:t>
      </w:r>
      <w:r>
        <w:rPr>
          <w:rFonts w:ascii="TimesNewRomanPSMT" w:hAnsi="TimesNewRomanPSMT" w:cs="TimesNewRomanPSMT"/>
          <w:color w:val="333333"/>
          <w:sz w:val="24"/>
          <w:szCs w:val="24"/>
        </w:rPr>
        <w:t>Karlanma ve buzlanmaya karşı gerekli önlemleri almak, tuzlama ve kar küreme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çalışmalarını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15) </w:t>
      </w:r>
      <w:r>
        <w:rPr>
          <w:rFonts w:ascii="TimesNewRomanPSMT" w:hAnsi="TimesNewRomanPSMT" w:cs="TimesNewRomanPSMT"/>
          <w:color w:val="333333"/>
          <w:sz w:val="24"/>
          <w:szCs w:val="24"/>
        </w:rPr>
        <w:t>Elektrik, sıhhi tesisat, boyahane, marangozhane; müdürlükçe kendilerine tebliğ edilen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görevleri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şartnamelere uygun olarak yapmak, kullanmış oldukları aletlerin bakım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onarımını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Belediye Meclisi kararı üzerine yapacağı anlaşmaya uygun olarak görev ve sorumluluk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alanlarına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giren konularda 5393 sayılı Belediye kanunun 75. maddesinde belirtilen diğer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yapım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bakım, onarım işlerini yapmak,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17) </w:t>
      </w:r>
      <w:r>
        <w:rPr>
          <w:rFonts w:ascii="TimesNewRomanPSMT" w:hAnsi="TimesNewRomanPSMT" w:cs="TimesNewRomanPSMT"/>
          <w:color w:val="333333"/>
          <w:sz w:val="24"/>
          <w:szCs w:val="24"/>
        </w:rPr>
        <w:t>Yapılan işleri raporlayarak müdürlüğe bildirmek.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2) İdari İşler Şefliği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Kalem ve Arşiv Bürosunun görevleri: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Kalem ve Arşiv Bürosunun görevleri aşağıda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gösterilmiştir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Müdürlüğe gelen her türlü evrakı yazılı ve bilgisayar ortamında kayda almak,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Müdürlükçe havalesi yapılan evrakı ilgili personele tebliğ etmek, sonuçlanan evrakı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kayıttan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düşmek,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Evrakın takibini yapmak, süresi içerisinde cevaplandırılmayan evrakların takibini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yaparak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sonuçlandırılmasını sağlamak,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Evrakları tarihine göre arşivlemek,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İhale dosyası ve evraklarını düzgün bir şekilde tarihine göre arşivlemek,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Yazışmalarda ve dosyalarda yazılı ve bilgisayar ortamında dizi pusulası tutmak,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Dosya ve evrak arşivini yazılı ve bilgisayar ortamında kayıt etmek, düzgün bir şekilde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arşivlemek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Kendisine havale edilen evrakları cevaplandırmak ve sonuçlandırmak.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Personel ve Muhasebe Bürosunun görevleri: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 ve Muhasebe Bürosunun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görevleri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aşağıda gösterilmiştir.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Şefliğe havale edilen yazılı ve sözlü müracaatları sonuçlandırmak,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özlük haklarını takip etmek gerekli yazışmalarda bulunmak,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izin ve rapor durumunu kaydetmek, Personel Müdürlüğü’ne bildirmek,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maaş ve bordrosunu düzenlemek,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işe geliş gidişini kontrol amacı ile Jurnal Defteri ve elektronik panoyu kontrol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etmek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Konusu ile ilgili tüm yazışmalarda bulunmak,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İşçilerin puantajlarını tutmak.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c) Depo Bürosu: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Depo Bürosunun görevleri aşağıda gösterilmiştir.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Müdürlüğe giren malzemeleri miktar ve kalite, ebat v.s. yönünden kontrol ederek teslim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almak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 ihtiyacı olan malzemeleri önceden tespit ederek temini için talepte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bulunmak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Depodaki malzemeleri bilgisayar ortamı ve yazılı ortamda kayıtlı tutmak,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ç)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Depodan çıkan malzemelerin çıkan miktar, kullanılan yer olarak kaydını tutmak,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Depodaki mevcut malzeme stokunu haftalık, aylık ve yıllık olarak Müdürlüğe bildirmek,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Depodaki malzemeleri düzgün bir şekilde stoklamak,</w:t>
      </w:r>
    </w:p>
    <w:p w:rsidR="00B15C00" w:rsidRDefault="00B15C00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-7-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Deponun emniyetini sağlamak,</w:t>
      </w:r>
    </w:p>
    <w:p w:rsidR="00013F43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Konusu ile ilgili yazışmalarda bulunmak.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Personelin görev yetki ve sorumlulukları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10: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Müdürlük emrinde görevli memurlar, kendilerine verilen görevleri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kanunlar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tüzükler, yönetmelikler, Başkanlık genelge ve bildirileri ile ilgili mevzuat çerçevesinde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üst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amirin emirleri doğrultusunda gecikmesiz ve eksiksiz olarak yapmakla yükümlüdürler.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DÖRDÜNCÜ BÖLÜM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Hizmet ve Görevlerin İcrası, İşbirliği ve Koordinasyon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Hizmetlerin icrası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11 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Müdürlüğündeki hizmetlerin icrası aşağıda gösterilmiştir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Görevin kabulü: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Müdürlüğe gelen evrak bilgisayara işlenip zimmet defterine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kaydedilerek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ilgililerine verilir.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Görevin planlanması: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Müdürlüğündeki çalışmalar, Müdür ve büro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sorumlusu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tarafından düzenlenen plan içerisinde yürütülür.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Görevin İcrası: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Müdürlüğü tüm personeli kendilerine verilen görevleri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gereken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özen ve süratle yapmak zorundadır.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İşbirliği ve koordinasyon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 :</w:t>
      </w:r>
      <w:proofErr w:type="gramEnd"/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1) Belediye birimleri arasında ve birim içi işbirliği ve koordinasyon: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Müdürlüğü ile diğer birimler arasında ve birim içi koordinasyon Müdür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sağlanır.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Müdürlüğüne gelen tüm yazılar kayıt memurunda toplanır, konularına göre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dosyalandıktan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sonra Müdür’e verilir.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Müdürü dosyadaki evrakları havale eder ve şefliklere iletir.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ç) </w:t>
      </w:r>
      <w:r>
        <w:rPr>
          <w:rFonts w:ascii="TimesNewRomanPSMT" w:hAnsi="TimesNewRomanPSMT" w:cs="TimesNewRomanPSMT"/>
          <w:color w:val="000000"/>
          <w:sz w:val="24"/>
          <w:szCs w:val="24"/>
        </w:rPr>
        <w:t>Şefliklerde görevli personel evrakları niteliğine göre inceler ve sonuca ulaştırır.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2) Diğer kuruluşlarla koordinasyon: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Müdürlüğü, Valilik ve tüm Kamu Kurum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Kuruluşları ile özel ve tüzel kişilerle yapacağı önemli yazışmalarını, sorumlu personel, Şef ve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Müdürün parafı ile Belediye Başkanı ve/veya ilgili Başkan Yardımcısı imzası ile yürütülür.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BEŞİNCİ BÖLÜM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Denetim, Sicil ve Disiplin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Müdürlük içi denetim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13: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 en yakın amirinden başlayarak denetime tabi tutulur.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Müdürü; Müdürlüğün tüm personelini her zaman gerek gördüğünde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denetlemek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 ilgilileri yönlendirmek yetkisine sahiptir.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Dış denetim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14: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(1) Fen İşleri Müdürlüğü, yasalar gereği Sayıştay, İçişleri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Bakanlığı,</w:t>
      </w:r>
      <w:r w:rsidR="00CE3EBD">
        <w:rPr>
          <w:rFonts w:ascii="TimesNewRomanPSMT" w:hAnsi="TimesNewRomanPSMT" w:cs="TimesNewRomanPSMT"/>
          <w:color w:val="000000"/>
          <w:sz w:val="24"/>
          <w:szCs w:val="24"/>
        </w:rPr>
        <w:t>Ş</w:t>
      </w:r>
      <w:proofErr w:type="gramEnd"/>
      <w:r w:rsidR="00CE3EBD">
        <w:rPr>
          <w:rFonts w:ascii="TimesNewRomanPSMT" w:hAnsi="TimesNewRomanPSMT" w:cs="TimesNewRomanPSMT"/>
          <w:color w:val="000000"/>
          <w:sz w:val="24"/>
          <w:szCs w:val="24"/>
        </w:rPr>
        <w:t>.U</w:t>
      </w:r>
      <w:r>
        <w:rPr>
          <w:rFonts w:ascii="TimesNewRomanPSMT" w:hAnsi="TimesNewRomanPSMT" w:cs="TimesNewRomanPSMT"/>
          <w:color w:val="000000"/>
          <w:sz w:val="24"/>
          <w:szCs w:val="24"/>
        </w:rPr>
        <w:t>.B.B,</w:t>
      </w:r>
    </w:p>
    <w:p w:rsidR="00C87F54" w:rsidRDefault="00CE3EBD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Siverek </w:t>
      </w:r>
      <w:r w:rsidR="00C87F54">
        <w:rPr>
          <w:rFonts w:ascii="TimesNewRomanPSMT" w:hAnsi="TimesNewRomanPSMT" w:cs="TimesNewRomanPSMT"/>
          <w:color w:val="000000"/>
          <w:sz w:val="24"/>
          <w:szCs w:val="24"/>
        </w:rPr>
        <w:t xml:space="preserve"> Belediye</w:t>
      </w:r>
      <w:proofErr w:type="gramEnd"/>
      <w:r w:rsidR="00C87F54">
        <w:rPr>
          <w:rFonts w:ascii="TimesNewRomanPSMT" w:hAnsi="TimesNewRomanPSMT" w:cs="TimesNewRomanPSMT"/>
          <w:color w:val="000000"/>
          <w:sz w:val="24"/>
          <w:szCs w:val="24"/>
        </w:rPr>
        <w:t xml:space="preserve"> Meclisi ve Yargı organlarının denetimine tabidir.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Personel sicili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15: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Müdürü her yıl sene sonu memur personel için birinci sicil Amiri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olarak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puan verir, kapalı zarfa konan sicil raporları mühürlü bir şekilde İnsan Kaynakları ve Eğitim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Müdürlüğüne teslim edilir.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Personel özlük dosyaları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16: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Özlük ve Sicil Dosyalarının önemi; Devlet Memurlarının liyakat ve</w:t>
      </w:r>
    </w:p>
    <w:p w:rsidR="00B15C00" w:rsidRDefault="00B15C00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5C00" w:rsidRDefault="00B15C00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-8-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ehliyetlerinin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tespitinde, kademe ilerlemelerinde, derece yükselmelerinde, emekliye ayrılmalarında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veya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kamu hizmeti ile ilişkilerinin kesilmelerinde Özlük ve Sicil Dosyaları başlıca dayanaktır.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 nedenle;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 İşleri Müdürlüğünce birimde çalışan tüm personel için birer gölge (özlük) dosyası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düzenlenir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Özlük dosyalarının muhteviyatı; Nüfus cüzdan örneği, öğrenim belgesi, askerlik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belgesi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sağlık kurulu raporu, sabıka kaydı belgesi, nakil evraklarıyla göreve başlama onayından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itibaren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almış oldukları izin, rapor, performans değerlendirme formları, derece ve kademe ilerlemesi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onayları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ile diğer evraklardır.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Disiplin cezaları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17: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Fen İşleri Müdürlüğü emrinde görev yapan tüm personelle ilgili disiplin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işlemleri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657 sayılı Devlet Memurları Kanunu, 4483 sayılı Memurlar ve Diğer Kamu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Görevlilerinin Yargılanması Hakkında Kanun, 4857 sayılı İş Kanunu hükümleri ve Belediye ile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yetkili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sendika arasında imzalanan Toplu İş Sözleşmesi hükümlerine ve yürürlükteki ilgili diğer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mevzuata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uygun olarak yürütülür.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ALTINCI BÖLÜM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Çeşitli ve Son Hükümler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Yönetmelikte yer almayan hususlar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18: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İş bu yönetmelikte yer almayan hususlarda yürürlükteki ilgili umumi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hükümler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çerçevesinde hareket edilir.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Yürürlük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19: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Bu yönetmelik Belediye Meclisi tarafından onaylanmasını takiben 3011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sayılı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kanun doğrultusunda ilan edildiği tarihte yürürlüğe girer.</w:t>
      </w:r>
    </w:p>
    <w:p w:rsidR="00C87F54" w:rsidRDefault="00C87F54" w:rsidP="00C87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Yürütme</w:t>
      </w:r>
    </w:p>
    <w:p w:rsidR="005A37E8" w:rsidRDefault="00C87F54" w:rsidP="00C87F54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20: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Bu yönetmelik hükümlerini Belediye Başkanı yürütür.</w:t>
      </w:r>
    </w:p>
    <w:sectPr w:rsidR="005A37E8" w:rsidSect="00DE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F54"/>
    <w:rsid w:val="00013F43"/>
    <w:rsid w:val="00225E08"/>
    <w:rsid w:val="005A37E8"/>
    <w:rsid w:val="005B089E"/>
    <w:rsid w:val="00864247"/>
    <w:rsid w:val="00B15C00"/>
    <w:rsid w:val="00C87F54"/>
    <w:rsid w:val="00CE3EBD"/>
    <w:rsid w:val="00D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5DF633-8ECC-4948-8FBC-1E5145B4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FENMÜDÜRÜ</dc:creator>
  <cp:keywords/>
  <dc:description/>
  <cp:lastModifiedBy>FENMÜD</cp:lastModifiedBy>
  <cp:revision>8</cp:revision>
  <cp:lastPrinted>2014-05-29T11:20:00Z</cp:lastPrinted>
  <dcterms:created xsi:type="dcterms:W3CDTF">2014-05-29T11:02:00Z</dcterms:created>
  <dcterms:modified xsi:type="dcterms:W3CDTF">2014-12-26T06:57:00Z</dcterms:modified>
</cp:coreProperties>
</file>